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A439E" w14:textId="77777777" w:rsidR="00F337F0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7C4E04F1" wp14:editId="58208E88">
            <wp:extent cx="5943600" cy="7924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CC6C9" w14:textId="0F2F9B25" w:rsidR="00F337F0" w:rsidRDefault="00552A04">
      <w:pPr>
        <w:rPr>
          <w:b/>
        </w:rPr>
      </w:pPr>
      <w:r>
        <w:rPr>
          <w:b/>
        </w:rPr>
        <w:t xml:space="preserve"> </w:t>
      </w:r>
    </w:p>
    <w:p w14:paraId="5B42DBFE" w14:textId="77777777" w:rsidR="00F337F0" w:rsidRDefault="00F337F0">
      <w:pPr>
        <w:rPr>
          <w:b/>
        </w:rPr>
      </w:pPr>
    </w:p>
    <w:p w14:paraId="2EFE8A59" w14:textId="0704401F" w:rsidR="00F337F0" w:rsidRDefault="00000000">
      <w:pPr>
        <w:jc w:val="center"/>
        <w:rPr>
          <w:b/>
          <w:u w:val="single"/>
        </w:rPr>
      </w:pPr>
      <w:r>
        <w:rPr>
          <w:b/>
          <w:u w:val="single"/>
        </w:rPr>
        <w:t xml:space="preserve">STAGING PARADOX </w:t>
      </w:r>
      <w:r w:rsidR="00552A04">
        <w:rPr>
          <w:b/>
          <w:u w:val="single"/>
        </w:rPr>
        <w:t>PUBLIC</w:t>
      </w:r>
      <w:r>
        <w:rPr>
          <w:b/>
          <w:u w:val="single"/>
        </w:rPr>
        <w:t xml:space="preserve"> SCHEDULE</w:t>
      </w:r>
    </w:p>
    <w:p w14:paraId="3F74391D" w14:textId="77777777" w:rsidR="00F337F0" w:rsidRDefault="00F337F0">
      <w:pPr>
        <w:rPr>
          <w:b/>
        </w:rPr>
      </w:pPr>
    </w:p>
    <w:p w14:paraId="68BFE739" w14:textId="77777777" w:rsidR="00F337F0" w:rsidRDefault="00000000">
      <w:pPr>
        <w:rPr>
          <w:b/>
        </w:rPr>
      </w:pPr>
      <w:r>
        <w:rPr>
          <w:b/>
        </w:rPr>
        <w:t>THURSDAY, MARCH 16, 2023</w:t>
      </w:r>
    </w:p>
    <w:p w14:paraId="1148002F" w14:textId="77777777" w:rsidR="00F337F0" w:rsidRDefault="00F337F0">
      <w:pPr>
        <w:rPr>
          <w:b/>
        </w:rPr>
      </w:pPr>
    </w:p>
    <w:p w14:paraId="16F68E32" w14:textId="77777777" w:rsidR="00552A04" w:rsidRDefault="00000000">
      <w:pPr>
        <w:rPr>
          <w:b/>
        </w:rPr>
      </w:pPr>
      <w:r>
        <w:rPr>
          <w:b/>
        </w:rPr>
        <w:t xml:space="preserve">FIRST SESSION OF STAGING PARADOX (ONLINE) </w:t>
      </w:r>
    </w:p>
    <w:p w14:paraId="123BD854" w14:textId="3392849F" w:rsidR="00F337F0" w:rsidRDefault="00000000">
      <w:pPr>
        <w:rPr>
          <w:b/>
        </w:rPr>
      </w:pPr>
      <w:r>
        <w:rPr>
          <w:b/>
        </w:rPr>
        <w:t xml:space="preserve">1:00PM - 3:00PM </w:t>
      </w:r>
    </w:p>
    <w:p w14:paraId="1CE6CC69" w14:textId="7C0ACA4B" w:rsidR="00F337F0" w:rsidRDefault="00552A04">
      <w:pPr>
        <w:rPr>
          <w:i/>
        </w:rPr>
      </w:pPr>
      <w:r>
        <w:rPr>
          <w:i/>
        </w:rPr>
        <w:t xml:space="preserve">Zoom </w:t>
      </w:r>
      <w:r w:rsidR="00000000">
        <w:rPr>
          <w:i/>
        </w:rPr>
        <w:t xml:space="preserve">Link </w:t>
      </w:r>
      <w:hyperlink r:id="rId5" w:tgtFrame="_blank" w:tooltip="https://virginia.zoom.us/j/93403779893?pwd=K0k4cjRhTXlDMmdFdnZTbmdsRmtRUT09" w:history="1">
        <w:r>
          <w:rPr>
            <w:rStyle w:val="Hyperlink"/>
            <w:rFonts w:ascii="Calibri" w:hAnsi="Calibri" w:cs="Calibri"/>
            <w:color w:val="0078D7"/>
            <w:shd w:val="clear" w:color="auto" w:fill="FFFFFF"/>
          </w:rPr>
          <w:t>https://virginia.zoom.us/j/93403779893?pwd=K0k4cjRhTXlDMmdFdnZTbmdsRmtRUT09</w:t>
        </w:r>
      </w:hyperlink>
      <w:r>
        <w:t xml:space="preserve"> </w:t>
      </w:r>
    </w:p>
    <w:p w14:paraId="5D3C8CF8" w14:textId="37B25BA9" w:rsidR="00F337F0" w:rsidRDefault="00000000">
      <w:pPr>
        <w:rPr>
          <w:u w:val="single"/>
        </w:rPr>
      </w:pPr>
      <w:r>
        <w:rPr>
          <w:b/>
        </w:rPr>
        <w:t xml:space="preserve">Session will </w:t>
      </w:r>
      <w:r w:rsidR="00552A04">
        <w:rPr>
          <w:b/>
        </w:rPr>
        <w:t xml:space="preserve">also </w:t>
      </w:r>
      <w:r>
        <w:rPr>
          <w:b/>
        </w:rPr>
        <w:t xml:space="preserve">be streamed at </w:t>
      </w:r>
      <w:proofErr w:type="spellStart"/>
      <w:r>
        <w:rPr>
          <w:b/>
        </w:rPr>
        <w:t>Fayerweather</w:t>
      </w:r>
      <w:proofErr w:type="spellEnd"/>
      <w:r>
        <w:rPr>
          <w:b/>
        </w:rPr>
        <w:t xml:space="preserve"> Hall, 1st Floor, Graduate Lounge </w:t>
      </w:r>
      <w:r>
        <w:rPr>
          <w:b/>
        </w:rPr>
        <w:br/>
      </w:r>
      <w:r>
        <w:t>151 Rugby Road, Charlottesville, VA 22904</w:t>
      </w:r>
      <w:r>
        <w:rPr>
          <w:b/>
        </w:rPr>
        <w:br/>
      </w:r>
      <w:r>
        <w:rPr>
          <w:b/>
        </w:rPr>
        <w:br/>
      </w:r>
      <w:r>
        <w:rPr>
          <w:u w:val="single"/>
        </w:rPr>
        <w:t xml:space="preserve">Group 1 Representing Paradox </w:t>
      </w:r>
    </w:p>
    <w:p w14:paraId="76F8E21A" w14:textId="4B9F7BBA" w:rsidR="00F337F0" w:rsidRDefault="00000000">
      <w:pPr>
        <w:spacing w:line="240" w:lineRule="auto"/>
        <w:rPr>
          <w:i/>
        </w:rPr>
      </w:pPr>
      <w:r>
        <w:t xml:space="preserve">1:00-1:20 PM Josephine Bellisa Neil, Centre for Art History Port City of Naples, </w:t>
      </w:r>
      <w:r>
        <w:rPr>
          <w:i/>
        </w:rPr>
        <w:t xml:space="preserve">Darkness in </w:t>
      </w:r>
      <w:proofErr w:type="spellStart"/>
      <w:r>
        <w:rPr>
          <w:i/>
        </w:rPr>
        <w:t>Giambattista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Caracciolo's</w:t>
      </w:r>
      <w:proofErr w:type="spellEnd"/>
      <w:r>
        <w:rPr>
          <w:i/>
        </w:rPr>
        <w:t xml:space="preserve"> Baptism of Christ: Knowing and Unknowing the Divine</w:t>
      </w:r>
    </w:p>
    <w:p w14:paraId="405A7752" w14:textId="77777777" w:rsidR="00552A04" w:rsidRDefault="00552A04">
      <w:pPr>
        <w:spacing w:line="240" w:lineRule="auto"/>
        <w:rPr>
          <w:i/>
        </w:rPr>
      </w:pPr>
    </w:p>
    <w:p w14:paraId="450701BF" w14:textId="77777777" w:rsidR="00F337F0" w:rsidRDefault="00000000">
      <w:pPr>
        <w:spacing w:line="240" w:lineRule="auto"/>
        <w:rPr>
          <w:i/>
        </w:rPr>
      </w:pPr>
      <w:r>
        <w:t xml:space="preserve">1:30-1:50 </w:t>
      </w:r>
      <w:proofErr w:type="gramStart"/>
      <w:r>
        <w:t xml:space="preserve">PM  </w:t>
      </w:r>
      <w:proofErr w:type="spellStart"/>
      <w:r>
        <w:t>Latypova</w:t>
      </w:r>
      <w:proofErr w:type="spellEnd"/>
      <w:proofErr w:type="gramEnd"/>
      <w:r>
        <w:t xml:space="preserve"> </w:t>
      </w:r>
      <w:proofErr w:type="spellStart"/>
      <w:r>
        <w:t>Anzhela</w:t>
      </w:r>
      <w:proofErr w:type="spellEnd"/>
      <w:r>
        <w:t xml:space="preserve"> </w:t>
      </w:r>
      <w:proofErr w:type="spellStart"/>
      <w:r>
        <w:t>Radikovna</w:t>
      </w:r>
      <w:proofErr w:type="spellEnd"/>
      <w:r>
        <w:t xml:space="preserve">, </w:t>
      </w:r>
      <w:proofErr w:type="spellStart"/>
      <w:r>
        <w:t>Repin</w:t>
      </w:r>
      <w:proofErr w:type="spellEnd"/>
      <w:r>
        <w:t xml:space="preserve"> Institute of Arts (St. Petersburg), </w:t>
      </w:r>
      <w:r>
        <w:rPr>
          <w:i/>
        </w:rPr>
        <w:t xml:space="preserve">The Still Life - “Trompe </w:t>
      </w:r>
      <w:proofErr w:type="spellStart"/>
      <w:r>
        <w:rPr>
          <w:i/>
        </w:rPr>
        <w:t>L’Oeil</w:t>
      </w:r>
      <w:proofErr w:type="spellEnd"/>
      <w:r>
        <w:rPr>
          <w:i/>
        </w:rPr>
        <w:t xml:space="preserve">”: The Problem of Illusion in the Art of Dutch Painters in the XVII Century </w:t>
      </w:r>
    </w:p>
    <w:p w14:paraId="4ACD35DA" w14:textId="77777777" w:rsidR="00552A04" w:rsidRDefault="00552A04">
      <w:pPr>
        <w:spacing w:line="240" w:lineRule="auto"/>
      </w:pPr>
    </w:p>
    <w:p w14:paraId="38DAD16E" w14:textId="4460A600" w:rsidR="00F337F0" w:rsidRDefault="00000000">
      <w:pPr>
        <w:spacing w:line="240" w:lineRule="auto"/>
        <w:rPr>
          <w:highlight w:val="green"/>
        </w:rPr>
      </w:pPr>
      <w:r>
        <w:t xml:space="preserve">2:00-2.30 PM Rachel Magdeburg, University of Leeds, </w:t>
      </w:r>
      <w:r>
        <w:rPr>
          <w:i/>
        </w:rPr>
        <w:t xml:space="preserve">Visual Paradoxes in Painting: Foiling Nature-as-Background </w:t>
      </w:r>
      <w:r>
        <w:rPr>
          <w:color w:val="FF0000"/>
        </w:rPr>
        <w:t xml:space="preserve"> </w:t>
      </w:r>
    </w:p>
    <w:p w14:paraId="46330A06" w14:textId="77777777" w:rsidR="00F337F0" w:rsidRDefault="00F337F0"/>
    <w:p w14:paraId="3D5FDBB6" w14:textId="77777777" w:rsidR="00F337F0" w:rsidRDefault="00F337F0"/>
    <w:p w14:paraId="217CAA76" w14:textId="77777777" w:rsidR="00F337F0" w:rsidRDefault="00F337F0"/>
    <w:p w14:paraId="46A4466F" w14:textId="77777777" w:rsidR="00F337F0" w:rsidRDefault="00000000">
      <w:pPr>
        <w:rPr>
          <w:b/>
        </w:rPr>
      </w:pPr>
      <w:r>
        <w:rPr>
          <w:b/>
        </w:rPr>
        <w:t>FRIDAY, MARCH 17, 2023</w:t>
      </w:r>
    </w:p>
    <w:p w14:paraId="272EFACD" w14:textId="77777777" w:rsidR="00F337F0" w:rsidRDefault="00F337F0">
      <w:pPr>
        <w:rPr>
          <w:b/>
        </w:rPr>
      </w:pPr>
    </w:p>
    <w:p w14:paraId="50584238" w14:textId="3F3D2E36" w:rsidR="00F337F0" w:rsidRDefault="00000000">
      <w:pPr>
        <w:rPr>
          <w:b/>
        </w:rPr>
      </w:pPr>
      <w:r>
        <w:rPr>
          <w:b/>
        </w:rPr>
        <w:t xml:space="preserve">SECOND SESSION OF STAGING PARADOX  </w:t>
      </w:r>
    </w:p>
    <w:p w14:paraId="2922B53F" w14:textId="338FED62" w:rsidR="00552A04" w:rsidRDefault="00552A04">
      <w:pPr>
        <w:rPr>
          <w:b/>
        </w:rPr>
      </w:pPr>
      <w:r>
        <w:rPr>
          <w:b/>
        </w:rPr>
        <w:t>9AM-12.30 PM</w:t>
      </w:r>
    </w:p>
    <w:p w14:paraId="64F13D93" w14:textId="77777777" w:rsidR="00F337F0" w:rsidRDefault="00000000">
      <w:pPr>
        <w:rPr>
          <w:b/>
        </w:rPr>
      </w:pPr>
      <w:hyperlink r:id="rId6">
        <w:r>
          <w:rPr>
            <w:b/>
            <w:color w:val="1155CC"/>
            <w:u w:val="single"/>
          </w:rPr>
          <w:t>Rotunda Dome Room</w:t>
        </w:r>
      </w:hyperlink>
      <w:r>
        <w:rPr>
          <w:b/>
        </w:rPr>
        <w:t xml:space="preserve"> </w:t>
      </w:r>
    </w:p>
    <w:p w14:paraId="56394EEE" w14:textId="217F8ED6" w:rsidR="00552A04" w:rsidRDefault="00552A04" w:rsidP="00552A04">
      <w:pPr>
        <w:rPr>
          <w:i/>
        </w:rPr>
      </w:pPr>
      <w:r>
        <w:rPr>
          <w:i/>
        </w:rPr>
        <w:t xml:space="preserve">Zoom </w:t>
      </w:r>
      <w:r>
        <w:rPr>
          <w:i/>
        </w:rPr>
        <w:t xml:space="preserve">Link </w:t>
      </w:r>
      <w:hyperlink r:id="rId7" w:tgtFrame="_blank" w:tooltip="https://virginia.zoom.us/j/93403779893?pwd=K0k4cjRhTXlDMmdFdnZTbmdsRmtRUT09" w:history="1">
        <w:r>
          <w:rPr>
            <w:rStyle w:val="Hyperlink"/>
            <w:rFonts w:ascii="Calibri" w:hAnsi="Calibri" w:cs="Calibri"/>
            <w:color w:val="0078D7"/>
            <w:shd w:val="clear" w:color="auto" w:fill="FFFFFF"/>
          </w:rPr>
          <w:t>https://virginia.zoom.us/j/93403779893?pwd=K0k4cjRhTXlDMmdFdnZTbmdsRmtRUT09</w:t>
        </w:r>
      </w:hyperlink>
      <w:r>
        <w:t xml:space="preserve"> </w:t>
      </w:r>
    </w:p>
    <w:p w14:paraId="079324E8" w14:textId="2CB18FE1" w:rsidR="00F337F0" w:rsidRPr="00552A04" w:rsidRDefault="00F337F0">
      <w:pPr>
        <w:rPr>
          <w:b/>
        </w:rPr>
      </w:pPr>
    </w:p>
    <w:p w14:paraId="32FB9B1E" w14:textId="77777777" w:rsidR="00F337F0" w:rsidRDefault="00000000">
      <w:r>
        <w:t xml:space="preserve">9:00-9:15 </w:t>
      </w:r>
      <w:proofErr w:type="gramStart"/>
      <w:r>
        <w:t>AM</w:t>
      </w:r>
      <w:r>
        <w:rPr>
          <w:color w:val="FF0000"/>
        </w:rPr>
        <w:t xml:space="preserve"> </w:t>
      </w:r>
      <w:r>
        <w:t xml:space="preserve"> Welcome</w:t>
      </w:r>
      <w:proofErr w:type="gramEnd"/>
      <w:r>
        <w:t xml:space="preserve"> Remarks, </w:t>
      </w:r>
      <w:hyperlink r:id="rId8">
        <w:r>
          <w:rPr>
            <w:color w:val="1155CC"/>
            <w:u w:val="single"/>
          </w:rPr>
          <w:t>Douglas Fordham</w:t>
        </w:r>
      </w:hyperlink>
      <w:r>
        <w:t>, Professor of Art History and Chair, Department of Art, University of Virginia</w:t>
      </w:r>
    </w:p>
    <w:p w14:paraId="797AA8A2" w14:textId="77777777" w:rsidR="00F337F0" w:rsidRDefault="00F337F0"/>
    <w:p w14:paraId="71A44DC7" w14:textId="420EC4C4" w:rsidR="00F337F0" w:rsidRDefault="00000000">
      <w:pPr>
        <w:rPr>
          <w:u w:val="single"/>
        </w:rPr>
      </w:pPr>
      <w:r>
        <w:rPr>
          <w:u w:val="single"/>
        </w:rPr>
        <w:t xml:space="preserve">Group 2 Performing </w:t>
      </w:r>
      <w:r w:rsidR="00552A04">
        <w:rPr>
          <w:u w:val="single"/>
        </w:rPr>
        <w:t>P</w:t>
      </w:r>
      <w:r>
        <w:rPr>
          <w:u w:val="single"/>
        </w:rPr>
        <w:t xml:space="preserve">aradox  </w:t>
      </w:r>
    </w:p>
    <w:p w14:paraId="4748C01B" w14:textId="77777777" w:rsidR="00F337F0" w:rsidRDefault="00000000">
      <w:pPr>
        <w:spacing w:line="240" w:lineRule="auto"/>
        <w:rPr>
          <w:i/>
        </w:rPr>
      </w:pPr>
      <w:r>
        <w:t>9:15-9:35 AM Joseph Shiner, The Julliard School,</w:t>
      </w:r>
      <w:r>
        <w:rPr>
          <w:i/>
        </w:rPr>
        <w:t xml:space="preserve"> The Paradox of Distance: Expectation, Manipulation and Subversion in Stravinsky’s </w:t>
      </w:r>
      <w:proofErr w:type="spellStart"/>
      <w:r>
        <w:rPr>
          <w:i/>
        </w:rPr>
        <w:t>L’Histoire</w:t>
      </w:r>
      <w:proofErr w:type="spellEnd"/>
      <w:r>
        <w:rPr>
          <w:i/>
        </w:rPr>
        <w:t xml:space="preserve"> du </w:t>
      </w:r>
      <w:proofErr w:type="spellStart"/>
      <w:r>
        <w:rPr>
          <w:i/>
        </w:rPr>
        <w:t>soldat</w:t>
      </w:r>
      <w:proofErr w:type="spellEnd"/>
    </w:p>
    <w:p w14:paraId="012AE93E" w14:textId="77777777" w:rsidR="00552A04" w:rsidRDefault="00552A04">
      <w:pPr>
        <w:spacing w:line="240" w:lineRule="auto"/>
      </w:pPr>
    </w:p>
    <w:p w14:paraId="4CFEAC8A" w14:textId="3D97BC98" w:rsidR="00F337F0" w:rsidRDefault="00000000">
      <w:pPr>
        <w:spacing w:line="240" w:lineRule="auto"/>
        <w:rPr>
          <w:i/>
        </w:rPr>
      </w:pPr>
      <w:r>
        <w:t xml:space="preserve">9:45-10:15 AM Jessica Ann Hough, Northwestern University, </w:t>
      </w:r>
      <w:r>
        <w:rPr>
          <w:i/>
        </w:rPr>
        <w:t>Oppositional Operators: Youth Media and Community Action in Chicago, 1970-1980</w:t>
      </w:r>
    </w:p>
    <w:p w14:paraId="22B6A83B" w14:textId="77777777" w:rsidR="00552A04" w:rsidRDefault="00552A04">
      <w:pPr>
        <w:spacing w:line="240" w:lineRule="auto"/>
        <w:rPr>
          <w:highlight w:val="white"/>
        </w:rPr>
      </w:pPr>
    </w:p>
    <w:p w14:paraId="612E1714" w14:textId="664290B7" w:rsidR="00F337F0" w:rsidRDefault="00000000">
      <w:pPr>
        <w:spacing w:line="240" w:lineRule="auto"/>
      </w:pPr>
      <w:r>
        <w:rPr>
          <w:highlight w:val="white"/>
        </w:rPr>
        <w:t xml:space="preserve">10.30-10.50 AM Anne-Marie Iker, Princeton University, </w:t>
      </w:r>
      <w:r>
        <w:rPr>
          <w:i/>
          <w:highlight w:val="white"/>
        </w:rPr>
        <w:t xml:space="preserve">Secrecy in the Art of Santiago </w:t>
      </w:r>
      <w:proofErr w:type="spellStart"/>
      <w:r>
        <w:rPr>
          <w:i/>
          <w:highlight w:val="white"/>
        </w:rPr>
        <w:t>Rusiñol</w:t>
      </w:r>
      <w:proofErr w:type="spellEnd"/>
      <w:r>
        <w:rPr>
          <w:i/>
          <w:highlight w:val="white"/>
        </w:rPr>
        <w:t xml:space="preserve"> and the Catalan </w:t>
      </w:r>
      <w:proofErr w:type="spellStart"/>
      <w:r>
        <w:rPr>
          <w:i/>
          <w:highlight w:val="white"/>
        </w:rPr>
        <w:t>Modernistes</w:t>
      </w:r>
      <w:proofErr w:type="spellEnd"/>
    </w:p>
    <w:p w14:paraId="1ACDC557" w14:textId="77777777" w:rsidR="00552A04" w:rsidRDefault="00552A04">
      <w:pPr>
        <w:rPr>
          <w:b/>
        </w:rPr>
      </w:pPr>
    </w:p>
    <w:p w14:paraId="47CEFA7F" w14:textId="5460A604" w:rsidR="00F337F0" w:rsidRDefault="00000000">
      <w:pPr>
        <w:rPr>
          <w:b/>
        </w:rPr>
      </w:pPr>
      <w:r>
        <w:rPr>
          <w:b/>
        </w:rPr>
        <w:t>11:00-11:15 AM Break</w:t>
      </w:r>
      <w:r>
        <w:rPr>
          <w:b/>
        </w:rPr>
        <w:br/>
      </w:r>
    </w:p>
    <w:p w14:paraId="6A6CBB2B" w14:textId="77777777" w:rsidR="00F337F0" w:rsidRDefault="00000000">
      <w:pPr>
        <w:rPr>
          <w:i/>
        </w:rPr>
      </w:pPr>
      <w:r>
        <w:rPr>
          <w:b/>
        </w:rPr>
        <w:lastRenderedPageBreak/>
        <w:t>11:15-12:00 PM Keynote Lecture</w:t>
      </w:r>
      <w:r>
        <w:t xml:space="preserve">, </w:t>
      </w:r>
      <w:hyperlink r:id="rId9">
        <w:r>
          <w:rPr>
            <w:color w:val="1155CC"/>
            <w:u w:val="single"/>
          </w:rPr>
          <w:t>Felipe Pereda</w:t>
        </w:r>
      </w:hyperlink>
      <w:r>
        <w:t xml:space="preserve">, Harvard University, </w:t>
      </w:r>
      <w:r>
        <w:rPr>
          <w:i/>
        </w:rPr>
        <w:t xml:space="preserve">Negative Aesthetics: Mystical Painting from the Golden Age to Salvador Dali </w:t>
      </w:r>
    </w:p>
    <w:p w14:paraId="68554313" w14:textId="77777777" w:rsidR="00F337F0" w:rsidRDefault="00F337F0"/>
    <w:p w14:paraId="29FB23AB" w14:textId="5036F58C" w:rsidR="00F337F0" w:rsidRDefault="00000000">
      <w:pPr>
        <w:rPr>
          <w:b/>
        </w:rPr>
      </w:pPr>
      <w:r>
        <w:rPr>
          <w:b/>
        </w:rPr>
        <w:t xml:space="preserve">12:30 - 1:30 </w:t>
      </w:r>
      <w:proofErr w:type="gramStart"/>
      <w:r>
        <w:rPr>
          <w:b/>
        </w:rPr>
        <w:t>PM  Lunch</w:t>
      </w:r>
      <w:proofErr w:type="gramEnd"/>
      <w:r>
        <w:rPr>
          <w:b/>
        </w:rPr>
        <w:t xml:space="preserve"> </w:t>
      </w:r>
      <w:r w:rsidR="00552A04">
        <w:rPr>
          <w:b/>
        </w:rPr>
        <w:t>Break</w:t>
      </w:r>
    </w:p>
    <w:p w14:paraId="229422F3" w14:textId="77777777" w:rsidR="00F337F0" w:rsidRDefault="00F337F0">
      <w:pPr>
        <w:rPr>
          <w:highlight w:val="yellow"/>
        </w:rPr>
      </w:pPr>
    </w:p>
    <w:p w14:paraId="2FE2C00F" w14:textId="77777777" w:rsidR="00552A04" w:rsidRDefault="00000000">
      <w:pPr>
        <w:rPr>
          <w:b/>
        </w:rPr>
      </w:pPr>
      <w:r>
        <w:rPr>
          <w:b/>
        </w:rPr>
        <w:t xml:space="preserve">THIRD SESSION OF STAGING PARADOX </w:t>
      </w:r>
    </w:p>
    <w:p w14:paraId="280D973A" w14:textId="32FE3DD0" w:rsidR="00F337F0" w:rsidRDefault="00552A04">
      <w:pPr>
        <w:rPr>
          <w:b/>
          <w:color w:val="0000FF"/>
        </w:rPr>
      </w:pPr>
      <w:r>
        <w:rPr>
          <w:b/>
        </w:rPr>
        <w:t>1:30-4</w:t>
      </w:r>
      <w:r>
        <w:rPr>
          <w:b/>
        </w:rPr>
        <w:t xml:space="preserve">:00 </w:t>
      </w:r>
      <w:r>
        <w:rPr>
          <w:b/>
        </w:rPr>
        <w:t>PM</w:t>
      </w:r>
      <w:r w:rsidR="00000000">
        <w:rPr>
          <w:b/>
        </w:rPr>
        <w:br/>
        <w:t xml:space="preserve">Monroe Hall, 248 McCormick Rd, Room 130  </w:t>
      </w:r>
    </w:p>
    <w:p w14:paraId="0AC302BA" w14:textId="77777777" w:rsidR="00552A04" w:rsidRDefault="00552A04" w:rsidP="00552A04">
      <w:pPr>
        <w:rPr>
          <w:i/>
        </w:rPr>
      </w:pPr>
      <w:r>
        <w:rPr>
          <w:i/>
        </w:rPr>
        <w:t xml:space="preserve">Zoom Link </w:t>
      </w:r>
      <w:hyperlink r:id="rId10" w:tgtFrame="_blank" w:tooltip="https://virginia.zoom.us/j/93403779893?pwd=K0k4cjRhTXlDMmdFdnZTbmdsRmtRUT09" w:history="1">
        <w:r>
          <w:rPr>
            <w:rStyle w:val="Hyperlink"/>
            <w:rFonts w:ascii="Calibri" w:hAnsi="Calibri" w:cs="Calibri"/>
            <w:color w:val="0078D7"/>
            <w:shd w:val="clear" w:color="auto" w:fill="FFFFFF"/>
          </w:rPr>
          <w:t>https://virginia.zoom.us/j/93403779893?pwd=K0k4cjRhTXlDMmdFdnZTbmdsRmtRUT09</w:t>
        </w:r>
      </w:hyperlink>
      <w:r>
        <w:t xml:space="preserve"> </w:t>
      </w:r>
    </w:p>
    <w:p w14:paraId="4355CA7D" w14:textId="68AD5199" w:rsidR="00F337F0" w:rsidRDefault="00F337F0">
      <w:pPr>
        <w:rPr>
          <w:b/>
        </w:rPr>
      </w:pPr>
    </w:p>
    <w:p w14:paraId="4D45EF88" w14:textId="7C331A8D" w:rsidR="00F337F0" w:rsidRDefault="00000000">
      <w:pPr>
        <w:spacing w:line="240" w:lineRule="auto"/>
        <w:rPr>
          <w:u w:val="single"/>
        </w:rPr>
      </w:pPr>
      <w:r>
        <w:rPr>
          <w:u w:val="single"/>
        </w:rPr>
        <w:t xml:space="preserve">Group 3 Paradox in </w:t>
      </w:r>
      <w:proofErr w:type="gramStart"/>
      <w:r w:rsidR="00552A04">
        <w:rPr>
          <w:u w:val="single"/>
        </w:rPr>
        <w:t>m</w:t>
      </w:r>
      <w:r>
        <w:rPr>
          <w:u w:val="single"/>
        </w:rPr>
        <w:t>aking</w:t>
      </w:r>
      <w:proofErr w:type="gramEnd"/>
      <w:r>
        <w:rPr>
          <w:u w:val="single"/>
        </w:rPr>
        <w:t xml:space="preserve"> </w:t>
      </w:r>
    </w:p>
    <w:p w14:paraId="0F03113F" w14:textId="77777777" w:rsidR="00F337F0" w:rsidRDefault="00000000">
      <w:pPr>
        <w:spacing w:line="240" w:lineRule="auto"/>
        <w:rPr>
          <w:i/>
        </w:rPr>
      </w:pPr>
      <w:r>
        <w:t xml:space="preserve">1:30-1:40 </w:t>
      </w:r>
      <w:proofErr w:type="gramStart"/>
      <w:r>
        <w:t>PM  Rashawn</w:t>
      </w:r>
      <w:proofErr w:type="gramEnd"/>
      <w:r>
        <w:t xml:space="preserve"> </w:t>
      </w:r>
      <w:proofErr w:type="spellStart"/>
      <w:r>
        <w:t>Penister</w:t>
      </w:r>
      <w:proofErr w:type="spellEnd"/>
      <w:r>
        <w:t xml:space="preserve">, University of Memphis, </w:t>
      </w:r>
      <w:r>
        <w:rPr>
          <w:i/>
        </w:rPr>
        <w:t>The cards we are dealt</w:t>
      </w:r>
    </w:p>
    <w:p w14:paraId="5D454559" w14:textId="77777777" w:rsidR="00552A04" w:rsidRDefault="00552A04">
      <w:pPr>
        <w:spacing w:line="240" w:lineRule="auto"/>
      </w:pPr>
    </w:p>
    <w:p w14:paraId="03B95364" w14:textId="5C2046B4" w:rsidR="00F337F0" w:rsidRDefault="00000000">
      <w:pPr>
        <w:spacing w:line="240" w:lineRule="auto"/>
        <w:rPr>
          <w:i/>
        </w:rPr>
      </w:pPr>
      <w:r>
        <w:t xml:space="preserve">1:50-2:10 PM Emily Madrigal, University of </w:t>
      </w:r>
      <w:proofErr w:type="gramStart"/>
      <w:r>
        <w:t xml:space="preserve">Virginia, </w:t>
      </w:r>
      <w:r>
        <w:rPr>
          <w:i/>
        </w:rPr>
        <w:t xml:space="preserve"> Sculptural</w:t>
      </w:r>
      <w:proofErr w:type="gramEnd"/>
      <w:r>
        <w:rPr>
          <w:i/>
        </w:rPr>
        <w:t xml:space="preserve"> Color: Henry Cros and the invention of glass paste</w:t>
      </w:r>
    </w:p>
    <w:p w14:paraId="3583132F" w14:textId="77777777" w:rsidR="00552A04" w:rsidRDefault="00552A04">
      <w:pPr>
        <w:spacing w:line="240" w:lineRule="auto"/>
      </w:pPr>
    </w:p>
    <w:p w14:paraId="77C0CAF6" w14:textId="45825EFE" w:rsidR="00F337F0" w:rsidRDefault="00000000">
      <w:pPr>
        <w:spacing w:line="240" w:lineRule="auto"/>
        <w:rPr>
          <w:i/>
        </w:rPr>
      </w:pPr>
      <w:r>
        <w:t xml:space="preserve">2:20-2:40 </w:t>
      </w:r>
      <w:proofErr w:type="gramStart"/>
      <w:r>
        <w:t>PM  Samuel</w:t>
      </w:r>
      <w:proofErr w:type="gramEnd"/>
      <w:r>
        <w:t xml:space="preserve"> Allen, Institute of Fine Arts, </w:t>
      </w:r>
      <w:r>
        <w:rPr>
          <w:i/>
        </w:rPr>
        <w:t xml:space="preserve">Hyperbolic Originality: Restaging Process in Rodin and Clot’s Lithographic Portfolio, Le Jardin des </w:t>
      </w:r>
      <w:proofErr w:type="spellStart"/>
      <w:r>
        <w:rPr>
          <w:i/>
        </w:rPr>
        <w:t>supplices</w:t>
      </w:r>
      <w:proofErr w:type="spellEnd"/>
    </w:p>
    <w:p w14:paraId="3A3742F1" w14:textId="77777777" w:rsidR="00F337F0" w:rsidRDefault="00F337F0">
      <w:pPr>
        <w:spacing w:line="240" w:lineRule="auto"/>
        <w:rPr>
          <w:b/>
        </w:rPr>
      </w:pPr>
    </w:p>
    <w:p w14:paraId="750FEFE3" w14:textId="77777777" w:rsidR="00F337F0" w:rsidRDefault="00000000">
      <w:pPr>
        <w:spacing w:line="240" w:lineRule="auto"/>
        <w:rPr>
          <w:b/>
        </w:rPr>
      </w:pPr>
      <w:r>
        <w:rPr>
          <w:b/>
        </w:rPr>
        <w:t>2:30-3:00 Break</w:t>
      </w:r>
      <w:r>
        <w:rPr>
          <w:b/>
        </w:rPr>
        <w:br/>
      </w:r>
    </w:p>
    <w:p w14:paraId="7F72DD95" w14:textId="77777777" w:rsidR="00F337F0" w:rsidRDefault="00000000">
      <w:pPr>
        <w:spacing w:line="240" w:lineRule="auto"/>
        <w:rPr>
          <w:b/>
          <w:u w:val="single"/>
        </w:rPr>
      </w:pPr>
      <w:r>
        <w:rPr>
          <w:u w:val="single"/>
        </w:rPr>
        <w:t>Group 4 Paradox as mirror and reflection</w:t>
      </w:r>
    </w:p>
    <w:p w14:paraId="74ABA2B9" w14:textId="55140178" w:rsidR="00F337F0" w:rsidRDefault="00000000">
      <w:pPr>
        <w:spacing w:line="240" w:lineRule="auto"/>
        <w:rPr>
          <w:i/>
        </w:rPr>
      </w:pPr>
      <w:r>
        <w:t xml:space="preserve">3:00-3:20 </w:t>
      </w:r>
      <w:r w:rsidR="00552A04">
        <w:t>PM</w:t>
      </w:r>
      <w:r>
        <w:t xml:space="preserve"> </w:t>
      </w:r>
      <w:proofErr w:type="spellStart"/>
      <w:r>
        <w:rPr>
          <w:highlight w:val="white"/>
        </w:rPr>
        <w:t>Jingwei</w:t>
      </w:r>
      <w:proofErr w:type="spellEnd"/>
      <w:r>
        <w:rPr>
          <w:highlight w:val="white"/>
        </w:rPr>
        <w:t xml:space="preserve"> Zeng, University of Wisconsin, </w:t>
      </w:r>
      <w:r>
        <w:rPr>
          <w:i/>
          <w:highlight w:val="white"/>
        </w:rPr>
        <w:t>The Influence of American Nationalism on Mark Tobey's Sumi Art</w:t>
      </w:r>
    </w:p>
    <w:p w14:paraId="5C8B9229" w14:textId="77777777" w:rsidR="00552A04" w:rsidRDefault="00552A04">
      <w:pPr>
        <w:spacing w:line="240" w:lineRule="auto"/>
      </w:pPr>
    </w:p>
    <w:p w14:paraId="778E8E50" w14:textId="729300AD" w:rsidR="00F337F0" w:rsidRDefault="00000000">
      <w:pPr>
        <w:spacing w:line="240" w:lineRule="auto"/>
        <w:rPr>
          <w:i/>
        </w:rPr>
      </w:pPr>
      <w:r>
        <w:t>3:30- 3:50</w:t>
      </w:r>
      <w:r w:rsidR="00552A04">
        <w:t xml:space="preserve"> PM</w:t>
      </w:r>
      <w:r>
        <w:t xml:space="preserve"> </w:t>
      </w:r>
      <w:r>
        <w:rPr>
          <w:highlight w:val="white"/>
        </w:rPr>
        <w:t xml:space="preserve">Patrick </w:t>
      </w:r>
      <w:proofErr w:type="spellStart"/>
      <w:r>
        <w:rPr>
          <w:highlight w:val="white"/>
        </w:rPr>
        <w:t>Facemire</w:t>
      </w:r>
      <w:proofErr w:type="spellEnd"/>
      <w:r>
        <w:rPr>
          <w:highlight w:val="white"/>
        </w:rPr>
        <w:t>, University of South Carolina</w:t>
      </w:r>
      <w:r>
        <w:rPr>
          <w:i/>
          <w:highlight w:val="white"/>
        </w:rPr>
        <w:t xml:space="preserve">, Bacchanalia as Furnace: Heinrich </w:t>
      </w:r>
      <w:proofErr w:type="spellStart"/>
      <w:r>
        <w:rPr>
          <w:i/>
          <w:highlight w:val="white"/>
        </w:rPr>
        <w:t>Kley</w:t>
      </w:r>
      <w:proofErr w:type="spellEnd"/>
      <w:r>
        <w:rPr>
          <w:i/>
          <w:highlight w:val="white"/>
        </w:rPr>
        <w:t xml:space="preserve"> and the Machine of German Decadence</w:t>
      </w:r>
    </w:p>
    <w:p w14:paraId="32F67DB0" w14:textId="77777777" w:rsidR="00F337F0" w:rsidRDefault="00F337F0">
      <w:pPr>
        <w:rPr>
          <w:i/>
          <w:color w:val="0000FF"/>
        </w:rPr>
      </w:pPr>
    </w:p>
    <w:p w14:paraId="0F95CD46" w14:textId="77777777" w:rsidR="00F337F0" w:rsidRDefault="00F337F0"/>
    <w:p w14:paraId="0A1FAD75" w14:textId="0BB1039B" w:rsidR="00F337F0" w:rsidRDefault="00F337F0">
      <w:pPr>
        <w:spacing w:after="220" w:line="240" w:lineRule="auto"/>
        <w:rPr>
          <w:sz w:val="23"/>
          <w:szCs w:val="23"/>
        </w:rPr>
      </w:pPr>
    </w:p>
    <w:sectPr w:rsidR="00F337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F0"/>
    <w:rsid w:val="00552A04"/>
    <w:rsid w:val="00CD3AE9"/>
    <w:rsid w:val="00F3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70AC94"/>
  <w15:docId w15:val="{1E180A90-4159-FE4B-9447-1D67B8E5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semiHidden/>
    <w:unhideWhenUsed/>
    <w:rsid w:val="00552A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.as.virginia.edu/people/profile/268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irginia.zoom.us/j/93403779893?pwd=K0k4cjRhTXlDMmdFdnZTbmdsRmtRUT09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tunda.virginia.ed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irginia.zoom.us/j/93403779893?pwd=K0k4cjRhTXlDMmdFdnZTbmdsRmtRUT09" TargetMode="External"/><Relationship Id="rId10" Type="http://schemas.openxmlformats.org/officeDocument/2006/relationships/hyperlink" Target="https://virginia.zoom.us/j/93403779893?pwd=K0k4cjRhTXlDMmdFdnZTbmdsRmtRUT09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haa.fas.harvard.edu/people/felipe-pere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507</Words>
  <Characters>2896</Characters>
  <Application>Microsoft Office Word</Application>
  <DocSecurity>0</DocSecurity>
  <Lines>24</Lines>
  <Paragraphs>6</Paragraphs>
  <ScaleCrop>false</ScaleCrop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Mellusi, Laura (lk9a)</cp:lastModifiedBy>
  <cp:revision>2</cp:revision>
  <dcterms:created xsi:type="dcterms:W3CDTF">2023-02-28T19:14:00Z</dcterms:created>
  <dcterms:modified xsi:type="dcterms:W3CDTF">2023-02-28T19:14:00Z</dcterms:modified>
</cp:coreProperties>
</file>